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</w:pPr>
      <w:r>
        <w:rPr>
          <w:lang w:val="en-GB"/>
        </w:rPr>
        <w:t>Contact Information</w:t>
      </w:r>
    </w:p>
    <w:tbl>
      <w:tblPr>
        <w:tblStyle w:val="10"/>
        <w:tblW w:w="9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7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Organisation name</w:t>
            </w:r>
          </w:p>
        </w:tc>
        <w:tc>
          <w:tcPr>
            <w:tcW w:w="6341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7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Contact Name</w:t>
            </w:r>
          </w:p>
        </w:tc>
        <w:tc>
          <w:tcPr>
            <w:tcW w:w="6341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7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Contact Postal Address</w:t>
            </w:r>
          </w:p>
        </w:tc>
        <w:tc>
          <w:tcPr>
            <w:tcW w:w="6341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7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Contact Telephone Number</w:t>
            </w:r>
          </w:p>
        </w:tc>
        <w:tc>
          <w:tcPr>
            <w:tcW w:w="6341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7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Contact Email Address</w:t>
            </w:r>
          </w:p>
        </w:tc>
        <w:tc>
          <w:tcPr>
            <w:tcW w:w="6341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7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Organisation Facebook Page</w:t>
            </w:r>
          </w:p>
        </w:tc>
        <w:tc>
          <w:tcPr>
            <w:tcW w:w="6341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7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Organisation Twitter Handle</w:t>
            </w:r>
          </w:p>
        </w:tc>
        <w:tc>
          <w:tcPr>
            <w:tcW w:w="6341" w:type="dxa"/>
          </w:tcPr>
          <w:p>
            <w:pPr>
              <w:jc w:val="both"/>
              <w:rPr>
                <w:lang w:val="en-GB"/>
              </w:rPr>
            </w:pPr>
          </w:p>
        </w:tc>
      </w:tr>
    </w:tbl>
    <w:p>
      <w:pPr>
        <w:rPr>
          <w:lang w:val="en-GB"/>
        </w:rPr>
      </w:pPr>
    </w:p>
    <w:tbl>
      <w:tblPr>
        <w:tblStyle w:val="10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pStyle w:val="3"/>
              <w:jc w:val="both"/>
              <w:outlineLvl w:val="1"/>
              <w:rPr>
                <w:lang w:val="en-GB"/>
              </w:rPr>
            </w:pPr>
            <w:r>
              <w:rPr>
                <w:lang w:val="en-GB"/>
              </w:rPr>
              <w:t>Consent to Leicestershire and Rutland Heritage Forum use of awards entry information</w:t>
            </w:r>
          </w:p>
        </w:tc>
        <w:tc>
          <w:tcPr>
            <w:tcW w:w="1857" w:type="dxa"/>
          </w:tcPr>
          <w:p>
            <w:pPr>
              <w:pStyle w:val="3"/>
              <w:jc w:val="both"/>
              <w:outlineLvl w:val="1"/>
              <w:rPr>
                <w:lang w:val="en-GB"/>
              </w:rPr>
            </w:pPr>
            <w:r>
              <w:rPr>
                <w:lang w:val="en-GB"/>
              </w:rPr>
              <w:t>Enter Yes or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(A) The Forum may share the information on the Entry Summary, Award Entry Forms and Supporting Information/Photographs with its agents who are helping to administer and judge the awards.</w:t>
            </w:r>
          </w:p>
        </w:tc>
        <w:tc>
          <w:tcPr>
            <w:tcW w:w="1857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(B) The Forum may use all or part of the Award Entries and Supporting Information/Photographs to publicise the Awards, the Forum and the area’s heritage, such as on the Forum’s website, newsletter, social media and press releases.</w:t>
            </w:r>
          </w:p>
        </w:tc>
        <w:tc>
          <w:tcPr>
            <w:tcW w:w="1857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(C) The Forum may pass your telephone number and email address to:</w:t>
            </w:r>
          </w:p>
          <w:p>
            <w:pPr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Local government councillors and officials who wish to contact your organisation to find out more about your entries and other activities.</w:t>
            </w:r>
          </w:p>
          <w:p>
            <w:pPr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Newspapers, magazines, radio and television who wish to contact your organisation to find out more about your entries and other activities.</w:t>
            </w:r>
          </w:p>
        </w:tc>
        <w:tc>
          <w:tcPr>
            <w:tcW w:w="1857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(D) The Forum may use your address or email address to notify your organisation about future Forum Awards and Events.  (optional)</w:t>
            </w:r>
          </w:p>
        </w:tc>
        <w:tc>
          <w:tcPr>
            <w:tcW w:w="1857" w:type="dxa"/>
          </w:tcPr>
          <w:p>
            <w:pPr>
              <w:jc w:val="both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2" w:type="dxa"/>
            <w:gridSpan w:val="2"/>
          </w:tcPr>
          <w:p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Consent may be withdrawn at any time by emailing </w:t>
            </w:r>
            <w:r>
              <w:fldChar w:fldCharType="begin"/>
            </w:r>
            <w:r>
              <w:instrText xml:space="preserve"> HYPERLINK "mailto:lrhfawards@gmail.com" </w:instrText>
            </w:r>
            <w:r>
              <w:fldChar w:fldCharType="separate"/>
            </w:r>
            <w:r>
              <w:rPr>
                <w:rStyle w:val="8"/>
                <w:rFonts w:eastAsiaTheme="minorEastAsia"/>
                <w:lang w:val="en-GB"/>
              </w:rPr>
              <w:t>lrhfawards@gmail.com</w:t>
            </w:r>
            <w:r>
              <w:rPr>
                <w:rStyle w:val="8"/>
                <w:rFonts w:eastAsiaTheme="minorEastAsia"/>
                <w:lang w:val="en-GB"/>
              </w:rPr>
              <w:fldChar w:fldCharType="end"/>
            </w:r>
            <w:r>
              <w:rPr>
                <w:lang w:val="en-GB"/>
              </w:rPr>
              <w:t xml:space="preserve"> A, B and C are conditions of entry to enable the Awards to be administered and publicised, withdrawal of consent before the Awards Evening will thus also withdraw your organisation’s entries from the awards.</w:t>
            </w:r>
          </w:p>
        </w:tc>
      </w:tr>
    </w:tbl>
    <w:p>
      <w:pPr>
        <w:rPr>
          <w:lang w:val="en-GB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567" w:footer="567" w:gutter="0"/>
      <w:cols w:space="0" w:num="1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/>
      </w:rPr>
      <w:drawing>
        <wp:inline distT="0" distB="0" distL="114300" distR="114300">
          <wp:extent cx="4679315" cy="520065"/>
          <wp:effectExtent l="0" t="0" r="6985" b="13335"/>
          <wp:docPr id="2" name="Picture 2" descr="Heritage Awards Combine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ritage Awards Combined Logo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31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</w:pPr>
    <w:r>
      <w:t>Entry Consent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F96D"/>
    <w:multiLevelType w:val="singleLevel"/>
    <w:tmpl w:val="5A0BF96D"/>
    <w:lvl w:ilvl="0" w:tentative="0">
      <w:start w:val="1"/>
      <w:numFmt w:val="bullet"/>
      <w:pStyle w:val="11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A248BB1"/>
    <w:multiLevelType w:val="singleLevel"/>
    <w:tmpl w:val="5A248BB1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A6AB742"/>
    <w:multiLevelType w:val="singleLevel"/>
    <w:tmpl w:val="5A6AB7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25EC2"/>
    <w:rsid w:val="00050A31"/>
    <w:rsid w:val="000716D2"/>
    <w:rsid w:val="00071AAB"/>
    <w:rsid w:val="000B76C4"/>
    <w:rsid w:val="000C5610"/>
    <w:rsid w:val="000D7C6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06929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85CC3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75DDB"/>
    <w:rsid w:val="00F8455C"/>
    <w:rsid w:val="011B507F"/>
    <w:rsid w:val="02353F73"/>
    <w:rsid w:val="05F20DC4"/>
    <w:rsid w:val="0669164B"/>
    <w:rsid w:val="06C6394B"/>
    <w:rsid w:val="09972B94"/>
    <w:rsid w:val="0EE043D3"/>
    <w:rsid w:val="13505795"/>
    <w:rsid w:val="179D7DA2"/>
    <w:rsid w:val="17EE6A15"/>
    <w:rsid w:val="1B324BB6"/>
    <w:rsid w:val="21CE5726"/>
    <w:rsid w:val="26177B7A"/>
    <w:rsid w:val="286A5DD7"/>
    <w:rsid w:val="32480E25"/>
    <w:rsid w:val="3B6F31F2"/>
    <w:rsid w:val="40F42FF0"/>
    <w:rsid w:val="44D02B71"/>
    <w:rsid w:val="47C51B18"/>
    <w:rsid w:val="4BD41066"/>
    <w:rsid w:val="51E67017"/>
    <w:rsid w:val="54296724"/>
    <w:rsid w:val="547A52DE"/>
    <w:rsid w:val="54B37C8E"/>
    <w:rsid w:val="57DB6A2E"/>
    <w:rsid w:val="5A525EC2"/>
    <w:rsid w:val="602C79BB"/>
    <w:rsid w:val="621D32C6"/>
    <w:rsid w:val="67377650"/>
    <w:rsid w:val="69B441EA"/>
    <w:rsid w:val="6B196E9F"/>
    <w:rsid w:val="6E9B0A63"/>
    <w:rsid w:val="729B3A25"/>
    <w:rsid w:val="740D72C3"/>
    <w:rsid w:val="7B5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60" w:after="60" w:line="276" w:lineRule="auto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80"/>
      <w:outlineLvl w:val="0"/>
    </w:pPr>
    <w:rPr>
      <w:rFonts w:ascii="Arial" w:hAnsi="Arial"/>
      <w:b/>
      <w:bCs/>
      <w:kern w:val="44"/>
      <w:sz w:val="28"/>
      <w:szCs w:val="44"/>
      <w:u w:val="single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/>
      <w:outlineLvl w:val="1"/>
    </w:pPr>
    <w:rPr>
      <w:rFonts w:ascii="Arial" w:hAnsi="Arial" w:eastAsia="Courier New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b/>
      <w:i/>
      <w:szCs w:val="18"/>
    </w:rPr>
  </w:style>
  <w:style w:type="paragraph" w:styleId="6">
    <w:name w:val="header"/>
    <w:qFormat/>
    <w:uiPriority w:val="0"/>
    <w:pPr>
      <w:tabs>
        <w:tab w:val="center" w:pos="4153"/>
        <w:tab w:val="right" w:pos="8306"/>
      </w:tabs>
      <w:snapToGrid w:val="0"/>
      <w:spacing w:before="120"/>
      <w:jc w:val="center"/>
    </w:pPr>
    <w:rPr>
      <w:rFonts w:ascii="Arial" w:hAnsi="Arial" w:eastAsia="SimSun" w:cstheme="minorBidi"/>
      <w:b/>
      <w:sz w:val="40"/>
      <w:szCs w:val="18"/>
      <w:lang w:val="en-GB" w:eastAsia="en-US" w:bidi="ar-SA"/>
    </w:r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Bullet 1"/>
    <w:basedOn w:val="1"/>
    <w:qFormat/>
    <w:uiPriority w:val="0"/>
    <w:pPr>
      <w:numPr>
        <w:ilvl w:val="0"/>
        <w:numId w:val="2"/>
      </w:numPr>
      <w:ind w:left="283" w:hanging="283"/>
    </w:pPr>
  </w:style>
  <w:style w:type="paragraph" w:customStyle="1" w:styleId="12">
    <w:name w:val="Judge Notes"/>
    <w:basedOn w:val="1"/>
    <w:qFormat/>
    <w:uiPriority w:val="0"/>
    <w:rPr>
      <w:b/>
      <w:color w:val="FF0000"/>
    </w:rPr>
  </w:style>
  <w:style w:type="character" w:customStyle="1" w:styleId="13">
    <w:name w:val="Balloon Text Char"/>
    <w:basedOn w:val="7"/>
    <w:link w:val="4"/>
    <w:uiPriority w:val="0"/>
    <w:rPr>
      <w:rFonts w:ascii="Lucida Grande" w:hAnsi="Lucida Grande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1294</Characters>
  <Lines>10</Lines>
  <Paragraphs>3</Paragraphs>
  <TotalTime>0</TotalTime>
  <ScaleCrop>false</ScaleCrop>
  <LinksUpToDate>false</LinksUpToDate>
  <CharactersWithSpaces>1518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2019-11-11T12:06:00Z</dcterms:created>
  <dc:creator>Heritage4</dc:creator>
  <cp:lastModifiedBy>bis15</cp:lastModifiedBy>
  <dcterms:modified xsi:type="dcterms:W3CDTF">2020-09-10T06:21:35Z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2057-11.2.0.9665</vt:lpwstr>
  </property>
</Properties>
</file>